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F166B">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9772B6" w:rsidRDefault="0018122F" w:rsidP="00541D43">
      <w:pPr>
        <w:pStyle w:val="Heading1"/>
      </w:pPr>
      <w:bookmarkStart w:id="0" w:name="_GoBack"/>
      <w:bookmarkEnd w:id="0"/>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lastRenderedPageBreak/>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5155D9" w:rsidRDefault="005155D9" w:rsidP="005155D9">
      <w:pPr>
        <w:pStyle w:val="ListParagraph"/>
        <w:ind w:left="0"/>
        <w:rPr>
          <w:rFonts w:ascii="Times New Roman" w:hAnsi="Times New Roman"/>
          <w:b/>
          <w:i/>
        </w:rPr>
      </w:pPr>
      <w:r w:rsidRPr="00FC49F3">
        <w:rPr>
          <w:rFonts w:ascii="Times New Roman" w:hAnsi="Times New Roman"/>
          <w:b/>
          <w:i/>
        </w:rPr>
        <w:t>Activity Matrix</w:t>
      </w:r>
    </w:p>
    <w:p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6149"/>
        <w:gridCol w:w="1359"/>
      </w:tblGrid>
      <w:tr w:rsidR="005155D9" w:rsidRPr="00757B91" w:rsidTr="00021F15">
        <w:trPr>
          <w:cantSplit/>
          <w:trHeight w:val="558"/>
        </w:trPr>
        <w:tc>
          <w:tcPr>
            <w:tcW w:w="1077" w:type="pct"/>
            <w:shd w:val="clear" w:color="auto" w:fill="FFFFFF"/>
          </w:tcPr>
          <w:p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rsidR="005155D9" w:rsidRPr="00200A49" w:rsidRDefault="005155D9" w:rsidP="00021F15">
            <w:pPr>
              <w:spacing w:after="0"/>
              <w:rPr>
                <w:i/>
                <w:strike/>
                <w:sz w:val="20"/>
              </w:rPr>
            </w:pPr>
          </w:p>
          <w:p w:rsidR="005155D9" w:rsidRPr="00200A49" w:rsidRDefault="005155D9" w:rsidP="00021F15">
            <w:pPr>
              <w:spacing w:after="0"/>
              <w:rPr>
                <w:i/>
                <w:sz w:val="20"/>
              </w:rPr>
            </w:pPr>
            <w:r w:rsidRPr="00200A49">
              <w:rPr>
                <w:i/>
                <w:sz w:val="20"/>
              </w:rPr>
              <w:t>(*activities should in principle be linked to corresponding output(s) through clear numbering)</w:t>
            </w:r>
          </w:p>
        </w:tc>
        <w:tc>
          <w:tcPr>
            <w:tcW w:w="3384" w:type="pct"/>
            <w:shd w:val="clear" w:color="auto" w:fill="FFFFFF"/>
          </w:tcPr>
          <w:p w:rsidR="005155D9" w:rsidRPr="00200A49" w:rsidRDefault="005155D9" w:rsidP="00021F15">
            <w:pPr>
              <w:spacing w:after="0"/>
              <w:rPr>
                <w:b/>
                <w:bCs/>
                <w:i/>
                <w:iCs/>
                <w:sz w:val="20"/>
              </w:rPr>
            </w:pPr>
            <w:r w:rsidRPr="00200A49">
              <w:rPr>
                <w:b/>
                <w:bCs/>
                <w:i/>
                <w:iCs/>
                <w:sz w:val="20"/>
              </w:rPr>
              <w:t>Means</w:t>
            </w:r>
          </w:p>
          <w:p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rsidR="005155D9" w:rsidRDefault="005155D9" w:rsidP="00021F15">
            <w:pPr>
              <w:spacing w:after="0"/>
              <w:rPr>
                <w:b/>
                <w:bCs/>
                <w:i/>
                <w:iCs/>
                <w:sz w:val="20"/>
              </w:rPr>
            </w:pPr>
          </w:p>
          <w:p w:rsidR="005155D9" w:rsidRPr="00200A49" w:rsidRDefault="005155D9" w:rsidP="00021F15">
            <w:pPr>
              <w:spacing w:after="0"/>
              <w:rPr>
                <w:b/>
                <w:bCs/>
                <w:i/>
                <w:iCs/>
                <w:sz w:val="20"/>
              </w:rPr>
            </w:pPr>
            <w:r w:rsidRPr="00200A49">
              <w:rPr>
                <w:b/>
                <w:bCs/>
                <w:i/>
                <w:iCs/>
                <w:sz w:val="20"/>
              </w:rPr>
              <w:t>Costs</w:t>
            </w:r>
          </w:p>
          <w:p w:rsidR="005155D9" w:rsidRPr="00200A49" w:rsidRDefault="005155D9" w:rsidP="00021F15">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rsidR="005155D9" w:rsidRPr="00200A49" w:rsidRDefault="005155D9" w:rsidP="00021F15">
            <w:pPr>
              <w:autoSpaceDE w:val="0"/>
              <w:autoSpaceDN w:val="0"/>
              <w:adjustRightInd w:val="0"/>
              <w:spacing w:after="0"/>
              <w:rPr>
                <w:b/>
                <w:i/>
                <w:sz w:val="20"/>
              </w:rPr>
            </w:pPr>
            <w:r w:rsidRPr="00200A49">
              <w:rPr>
                <w:b/>
                <w:i/>
                <w:sz w:val="20"/>
              </w:rPr>
              <w:t>Assumptions</w:t>
            </w:r>
          </w:p>
          <w:p w:rsidR="005155D9" w:rsidRPr="00200A49" w:rsidRDefault="005155D9" w:rsidP="00021F15">
            <w:pPr>
              <w:autoSpaceDE w:val="0"/>
              <w:autoSpaceDN w:val="0"/>
              <w:adjustRightInd w:val="0"/>
              <w:spacing w:after="0"/>
              <w:rPr>
                <w:i/>
                <w:sz w:val="20"/>
              </w:rPr>
            </w:pPr>
            <w:r w:rsidRPr="00200A49">
              <w:rPr>
                <w:i/>
                <w:sz w:val="20"/>
              </w:rPr>
              <w:t>Factors outside project management's control that may impact on the activit</w:t>
            </w:r>
            <w:r>
              <w:rPr>
                <w:i/>
                <w:sz w:val="20"/>
              </w:rPr>
              <w:t>ies</w:t>
            </w:r>
            <w:r w:rsidRPr="00200A49">
              <w:rPr>
                <w:i/>
                <w:sz w:val="20"/>
              </w:rPr>
              <w:t>-output</w:t>
            </w:r>
            <w:r>
              <w:rPr>
                <w:i/>
                <w:sz w:val="20"/>
              </w:rPr>
              <w:t>s</w:t>
            </w:r>
            <w:r w:rsidRPr="00200A49">
              <w:rPr>
                <w:i/>
                <w:sz w:val="20"/>
              </w:rPr>
              <w:t xml:space="preserve"> linkage.</w:t>
            </w:r>
          </w:p>
        </w:tc>
      </w:tr>
    </w:tbl>
    <w:p w:rsidR="005155D9" w:rsidRDefault="005155D9" w:rsidP="005155D9"/>
    <w:p w:rsidR="009264E2" w:rsidRDefault="009264E2" w:rsidP="005155D9"/>
    <w:sectPr w:rsidR="009264E2" w:rsidSect="00541D43">
      <w:headerReference w:type="default" r:id="rId7"/>
      <w:footerReference w:type="default" r:id="rId8"/>
      <w:footerReference w:type="first" r:id="rId9"/>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36D" w:rsidRDefault="0022036D">
      <w:r>
        <w:separator/>
      </w:r>
    </w:p>
  </w:endnote>
  <w:endnote w:type="continuationSeparator" w:id="0">
    <w:p w:rsidR="0022036D" w:rsidRDefault="0022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36" w:rsidRDefault="008658C3" w:rsidP="00AB43A7">
    <w:pPr>
      <w:pStyle w:val="Footer"/>
      <w:tabs>
        <w:tab w:val="right" w:pos="9356"/>
      </w:tabs>
      <w:spacing w:before="120"/>
      <w:rPr>
        <w:rFonts w:ascii="Times New Roman" w:hAnsi="Times New Roman"/>
        <w:sz w:val="18"/>
        <w:szCs w:val="18"/>
      </w:rPr>
    </w:pPr>
    <w:r>
      <w:rPr>
        <w:rFonts w:ascii="Times New Roman" w:hAnsi="Times New Roman"/>
        <w:b/>
        <w:snapToGrid w:val="0"/>
        <w:sz w:val="18"/>
        <w:szCs w:val="18"/>
      </w:rPr>
      <w:t>July</w:t>
    </w:r>
    <w:r w:rsidR="00305346">
      <w:rPr>
        <w:rFonts w:ascii="Times New Roman" w:hAnsi="Times New Roman"/>
        <w:b/>
        <w:sz w:val="18"/>
        <w:szCs w:val="18"/>
      </w:rPr>
      <w:t xml:space="preserve"> 201</w:t>
    </w:r>
    <w:r>
      <w:rPr>
        <w:rFonts w:ascii="Times New Roman" w:hAnsi="Times New Roman"/>
        <w:b/>
        <w:sz w:val="18"/>
        <w:szCs w:val="18"/>
      </w:rPr>
      <w:t>9</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011C7B">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011C7B">
      <w:rPr>
        <w:rFonts w:ascii="Times New Roman" w:hAnsi="Times New Roman"/>
        <w:noProof/>
        <w:sz w:val="18"/>
        <w:szCs w:val="18"/>
      </w:rPr>
      <w:t>2</w:t>
    </w:r>
    <w:r w:rsidR="00A37B36" w:rsidRPr="00031A94">
      <w:rPr>
        <w:rFonts w:ascii="Times New Roman" w:hAnsi="Times New Roman"/>
        <w:sz w:val="18"/>
        <w:szCs w:val="18"/>
      </w:rPr>
      <w:fldChar w:fldCharType="end"/>
    </w:r>
  </w:p>
  <w:p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Default="008658C3" w:rsidP="00541D43">
    <w:pPr>
      <w:pStyle w:val="Footer"/>
      <w:tabs>
        <w:tab w:val="right" w:pos="9356"/>
      </w:tabs>
      <w:rPr>
        <w:rFonts w:ascii="Times New Roman" w:hAnsi="Times New Roman"/>
        <w:sz w:val="18"/>
        <w:szCs w:val="18"/>
      </w:rPr>
    </w:pPr>
    <w:r>
      <w:rPr>
        <w:rFonts w:ascii="Times New Roman" w:hAnsi="Times New Roman"/>
        <w:b/>
        <w:snapToGrid w:val="0"/>
        <w:sz w:val="18"/>
        <w:szCs w:val="18"/>
      </w:rPr>
      <w:t>July</w:t>
    </w:r>
    <w:r w:rsidR="00305346">
      <w:rPr>
        <w:rFonts w:ascii="Times New Roman" w:hAnsi="Times New Roman"/>
        <w:b/>
        <w:sz w:val="18"/>
        <w:szCs w:val="18"/>
      </w:rPr>
      <w:t xml:space="preserve"> 201</w:t>
    </w:r>
    <w:r>
      <w:rPr>
        <w:rFonts w:ascii="Times New Roman" w:hAnsi="Times New Roman"/>
        <w:b/>
        <w:sz w:val="18"/>
        <w:szCs w:val="18"/>
      </w:rPr>
      <w:t>9</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011C7B">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011C7B">
      <w:rPr>
        <w:rFonts w:ascii="Times New Roman" w:hAnsi="Times New Roman"/>
        <w:noProof/>
        <w:sz w:val="18"/>
        <w:szCs w:val="18"/>
      </w:rPr>
      <w:t>2</w:t>
    </w:r>
    <w:r w:rsidR="000F50E0" w:rsidRPr="00031A94">
      <w:rPr>
        <w:rFonts w:ascii="Times New Roman" w:hAnsi="Times New Roman"/>
        <w:sz w:val="18"/>
        <w:szCs w:val="18"/>
      </w:rPr>
      <w:fldChar w:fldCharType="end"/>
    </w:r>
  </w:p>
  <w:p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36D" w:rsidRDefault="0022036D">
      <w:r>
        <w:separator/>
      </w:r>
    </w:p>
  </w:footnote>
  <w:footnote w:type="continuationSeparator" w:id="0">
    <w:p w:rsidR="0022036D" w:rsidRDefault="00220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Pr="005F11E3" w:rsidRDefault="000F50E0">
    <w:pPr>
      <w:pStyle w:val="Header"/>
      <w:jc w:val="center"/>
      <w:rPr>
        <w:b/>
        <w:sz w:val="22"/>
        <w:szCs w:val="22"/>
      </w:rPr>
    </w:pPr>
    <w:r w:rsidRPr="005F11E3">
      <w:rPr>
        <w:b/>
        <w:sz w:val="22"/>
        <w:szCs w:val="22"/>
      </w:rPr>
      <w:t>Organisation &amp; methodology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1C7B"/>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2036D"/>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F8C"/>
    <w:rsid w:val="00921CBD"/>
    <w:rsid w:val="009249A4"/>
    <w:rsid w:val="009264E2"/>
    <w:rsid w:val="00930BE9"/>
    <w:rsid w:val="009540A9"/>
    <w:rsid w:val="009772B6"/>
    <w:rsid w:val="009A47E4"/>
    <w:rsid w:val="009B03E1"/>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407D1"/>
    <w:rsid w:val="00D42A2E"/>
    <w:rsid w:val="00D5088F"/>
    <w:rsid w:val="00D53F22"/>
    <w:rsid w:val="00D864C4"/>
    <w:rsid w:val="00D868F0"/>
    <w:rsid w:val="00E113D8"/>
    <w:rsid w:val="00E93650"/>
    <w:rsid w:val="00ED0F2A"/>
    <w:rsid w:val="00EF4535"/>
    <w:rsid w:val="00F16E45"/>
    <w:rsid w:val="00F178F8"/>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2</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Stojance Mitovski</cp:lastModifiedBy>
  <cp:revision>3</cp:revision>
  <cp:lastPrinted>2012-09-26T12:20:00Z</cp:lastPrinted>
  <dcterms:created xsi:type="dcterms:W3CDTF">2022-08-08T08:58:00Z</dcterms:created>
  <dcterms:modified xsi:type="dcterms:W3CDTF">2023-01-04T09:26:00Z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